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74" w:rsidRPr="009F5B74" w:rsidRDefault="00806CD9" w:rsidP="009F5B7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9pt;margin-top:-25.15pt;width:48.7pt;height:54.1pt;z-index:251659264">
            <v:imagedata r:id="rId6" o:title=""/>
            <w10:wrap type="topAndBottom"/>
          </v:shape>
          <o:OLEObject Type="Embed" ProgID="CorelDraw.Graphic.8" ShapeID="_x0000_s1026" DrawAspect="Content" ObjectID="_1708328825" r:id="rId7"/>
        </w:pict>
      </w:r>
      <w:r w:rsidR="009F5B74" w:rsidRPr="009F5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Администрация</w:t>
      </w:r>
    </w:p>
    <w:p w:rsidR="009F5B74" w:rsidRPr="009F5B74" w:rsidRDefault="009F5B74" w:rsidP="009F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образования</w:t>
      </w:r>
    </w:p>
    <w:p w:rsidR="009F5B74" w:rsidRPr="009F5B74" w:rsidRDefault="009F5B74" w:rsidP="009F5B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сельского поселения «</w:t>
      </w:r>
      <w:proofErr w:type="spellStart"/>
      <w:r w:rsidR="00FA15A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Ацагат</w:t>
      </w:r>
      <w:r w:rsidRPr="009F5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кое</w:t>
      </w:r>
      <w:proofErr w:type="spellEnd"/>
      <w:r w:rsidRPr="009F5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9F5B74" w:rsidRPr="009F5B74" w:rsidRDefault="009F5B74" w:rsidP="009F5B74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F5B74" w:rsidRPr="009F5B74" w:rsidRDefault="009F5B74" w:rsidP="009F5B74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ПОСТАНОВЛЕНИЕ</w:t>
      </w:r>
    </w:p>
    <w:p w:rsidR="009F5B74" w:rsidRPr="009F5B74" w:rsidRDefault="009F5B74" w:rsidP="009F5B74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 </w:t>
      </w:r>
      <w:r w:rsidR="00A60794">
        <w:rPr>
          <w:rFonts w:ascii="Times New Roman" w:eastAsia="Calibri" w:hAnsi="Times New Roman" w:cs="Times New Roman"/>
          <w:color w:val="000000"/>
          <w:sz w:val="24"/>
          <w:szCs w:val="24"/>
        </w:rPr>
        <w:t>09 марта 2022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</w:t>
      </w:r>
      <w:r w:rsidR="00A607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№</w:t>
      </w:r>
      <w:r w:rsidR="00A607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 «Признание граждан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малоимущими</w:t>
      </w:r>
      <w:proofErr w:type="gramEnd"/>
      <w:r w:rsidRPr="009F5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целях постановки на учет в качестве нуждающихся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жилых помещениях, предоставляемых по договорам социального найма»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Руководствуясь Федеральным законом от 27.07.2010 года № 210-ФЗ «</w:t>
      </w: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Об</w:t>
      </w:r>
      <w:proofErr w:type="gramEnd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Российской Федерации», законом Республики Бурятия № 1440-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29.12.2005 г. «Об установлении порядка признания граждан малоимущими в целях постановки на учет в качестве нуждающихся в жилых помещениях муниципального жилищного фонда, предоставляемых по договорам социального найма, Постановлением администрации муниципального образования сельского поселения 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Ацагатское</w:t>
      </w:r>
      <w:proofErr w:type="spellEnd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от 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12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03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.201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proofErr w:type="gramEnd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г. № 12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/1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«Об утверждении Порядка разработки и утверждения административных  регламентов  предоставления муниципальных услуг в сельском поселении 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Ацагатское</w:t>
      </w:r>
      <w:proofErr w:type="spellEnd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FA15A7" w:rsidRPr="00D714C8" w:rsidRDefault="00806CD9" w:rsidP="00FA15A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 </w:t>
      </w:r>
      <w:bookmarkStart w:id="0" w:name="_GoBack"/>
      <w:bookmarkEnd w:id="0"/>
      <w:proofErr w:type="gramStart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Отменить постановления администрации муниципального образования сельского поселения «</w:t>
      </w:r>
      <w:proofErr w:type="spellStart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Ацагатское</w:t>
      </w:r>
      <w:proofErr w:type="spellEnd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 04.06.2012г. № 56 «Об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помещениях» и от 15.10.2021г. № 59 «О внесении изменений в административный регламент по предоставлению муниципальной услуги «Прием заявлений, документов, а также постановка граждан на учет в</w:t>
      </w:r>
      <w:proofErr w:type="gramEnd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 </w:t>
      </w:r>
      <w:proofErr w:type="gramStart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нуждающимся</w:t>
      </w:r>
      <w:proofErr w:type="gramEnd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жилых помещениях»</w:t>
      </w:r>
    </w:p>
    <w:p w:rsidR="009F5B74" w:rsidRPr="009F5B74" w:rsidRDefault="00FA15A7" w:rsidP="00FA15A7">
      <w:pPr>
        <w:shd w:val="clear" w:color="auto" w:fill="FFFFFF"/>
        <w:spacing w:after="16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F5B74"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Утвердить Административный регламент предоставления муниципальной услуги «Признание граждан </w:t>
      </w:r>
      <w:proofErr w:type="gramStart"/>
      <w:r w:rsidR="009F5B74"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малоимущими</w:t>
      </w:r>
      <w:proofErr w:type="gramEnd"/>
      <w:r w:rsidR="009F5B74"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постановки на учет в качестве нуждающихся в жилых помещениях, предоставляемых по договорам социального найма» согласно приложению.</w:t>
      </w:r>
    </w:p>
    <w:p w:rsidR="009F5B74" w:rsidRPr="009F5B74" w:rsidRDefault="00FA15A7" w:rsidP="009F5B74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3</w:t>
      </w:r>
      <w:r w:rsidR="009F5B74"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9F5B74"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="009F5B74"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</w:t>
      </w:r>
    </w:p>
    <w:p w:rsidR="009F5B74" w:rsidRPr="009F5B74" w:rsidRDefault="00FA15A7" w:rsidP="009F5B74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4</w:t>
      </w:r>
      <w:r w:rsidR="009F5B74"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Настоящее постановление вступает в силу со дня его официального обнародования и подлежит размещению на официальном сайте администрации сельского поселения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Ацагатск</w:t>
      </w:r>
      <w:r w:rsidR="009F5B74"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9F5B74"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сети Интернет.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tabs>
          <w:tab w:val="center" w:pos="510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Глава муниципального образования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9F5B74" w:rsidRPr="009F5B74" w:rsidRDefault="009F5B74" w:rsidP="009F5B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Ацагатск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ое</w:t>
      </w:r>
      <w:proofErr w:type="spellEnd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А.А.Дондуков</w:t>
      </w:r>
      <w:proofErr w:type="spellEnd"/>
    </w:p>
    <w:p w:rsidR="009F5B74" w:rsidRPr="009F5B74" w:rsidRDefault="009F5B74" w:rsidP="009F5B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Default="009F5B74" w:rsidP="009F5B7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" w:name="sub_1000"/>
    </w:p>
    <w:p w:rsidR="00FA15A7" w:rsidRPr="009F5B74" w:rsidRDefault="00FA15A7" w:rsidP="009F5B74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Приложение</w:t>
      </w:r>
    </w:p>
    <w:bookmarkEnd w:id="1"/>
    <w:p w:rsidR="009F5B74" w:rsidRPr="009F5B74" w:rsidRDefault="009F5B74" w:rsidP="009F5B74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 </w:t>
      </w:r>
      <w:hyperlink w:anchor="sub_0" w:history="1">
        <w:r w:rsidRPr="009F5B74">
          <w:rPr>
            <w:rFonts w:ascii="Times New Roman" w:eastAsia="Calibri" w:hAnsi="Times New Roman" w:cs="Times New Roman"/>
            <w:color w:val="000000"/>
            <w:sz w:val="24"/>
            <w:szCs w:val="24"/>
          </w:rPr>
          <w:t>постановлению</w:t>
        </w:r>
      </w:hyperlink>
      <w:r w:rsidRPr="009F5B7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администрации</w:t>
      </w:r>
    </w:p>
    <w:p w:rsidR="009F5B74" w:rsidRPr="009F5B74" w:rsidRDefault="009F5B74" w:rsidP="009F5B74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муниципального образования </w:t>
      </w:r>
    </w:p>
    <w:p w:rsidR="009F5B74" w:rsidRPr="009F5B74" w:rsidRDefault="009F5B74" w:rsidP="009F5B74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FA15A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</w:t>
      </w:r>
      <w:proofErr w:type="spellStart"/>
      <w:r w:rsidR="00FA15A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Ацагатское</w:t>
      </w:r>
      <w:proofErr w:type="spellEnd"/>
      <w:r w:rsidR="00FA15A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»</w:t>
      </w:r>
      <w:r w:rsidRPr="009F5B7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9F5B74" w:rsidRPr="009F5B74" w:rsidRDefault="009F5B74" w:rsidP="009F5B74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от</w:t>
      </w:r>
      <w:r w:rsidR="00FA15A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</w:t>
      </w:r>
      <w:r w:rsidR="00A6079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09.03.</w:t>
      </w:r>
      <w:r w:rsidRPr="009F5B7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202</w:t>
      </w:r>
      <w:r w:rsidR="00FA15A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</w:t>
      </w:r>
      <w:r w:rsidRPr="009F5B7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года №</w:t>
      </w:r>
      <w:r w:rsidR="00A6079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4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МУНИЦИПАЛЬНОЙ УСЛУГИ «ПРИЗНАНИЕ ГРАЖДАН </w:t>
      </w:r>
      <w:proofErr w:type="gramStart"/>
      <w:r w:rsidRPr="009F5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МАЛОИМУЩИМИ</w:t>
      </w:r>
      <w:proofErr w:type="gramEnd"/>
      <w:r w:rsidRPr="009F5B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ЦЕЛЯХ ПОСТАНОВКИ НА УЧЕТ В КАЧЕСТВЕ НУЖДАЮЩИХСЯ В ЖИЛЫХ ПОМЕЩЕНИЯХ, ПРЕДОСТАВЛЯЕМЫХ ПО ДОГОВОРАМ СОЦИАЛЬНОГО НАЙМА»</w:t>
      </w:r>
    </w:p>
    <w:p w:rsidR="009F5B74" w:rsidRPr="009F5B74" w:rsidRDefault="009F5B74" w:rsidP="00A60794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 Общие положения</w:t>
      </w:r>
    </w:p>
    <w:p w:rsidR="009F5B74" w:rsidRPr="009F5B74" w:rsidRDefault="009F5B74" w:rsidP="009F5B74">
      <w:pPr>
        <w:numPr>
          <w:ilvl w:val="1"/>
          <w:numId w:val="2"/>
        </w:num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2" w:name="sub_17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Предмет регулирования административного регламента</w:t>
      </w:r>
      <w:bookmarkEnd w:id="2"/>
    </w:p>
    <w:p w:rsidR="009F5B74" w:rsidRPr="009F5B74" w:rsidRDefault="009F5B74" w:rsidP="009F5B74">
      <w:pPr>
        <w:numPr>
          <w:ilvl w:val="2"/>
          <w:numId w:val="2"/>
        </w:numPr>
        <w:shd w:val="clear" w:color="auto" w:fill="FFFFFF"/>
        <w:spacing w:after="167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Предметом регулирования настоящего административного регламента является предоставление муниципальной услуги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«Признание граждан малоимущими в целях постановки на учет в качестве нуждающихся в жилых помещениях, предоставляемых по договорам социального найма» (далее – административный регламент) </w:t>
      </w:r>
    </w:p>
    <w:p w:rsidR="009F5B74" w:rsidRPr="009F5B74" w:rsidRDefault="009F5B74" w:rsidP="009F5B74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правоотношений, возникающих при предоставлении муниципальной услуги, и определяет сроки и последовательность административных действий и административных процедур при предоставлении муниципальной услуги.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Получатели муниципальной услуги, имеющие право на получение муниципальной услуги</w:t>
      </w:r>
    </w:p>
    <w:p w:rsidR="009F5B74" w:rsidRPr="009F5B74" w:rsidRDefault="009F5B74" w:rsidP="009F5B74">
      <w:pPr>
        <w:numPr>
          <w:ilvl w:val="2"/>
          <w:numId w:val="2"/>
        </w:numPr>
        <w:shd w:val="clear" w:color="auto" w:fill="FFFFFF"/>
        <w:spacing w:after="167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Получателями муниципальной услуги (далее - заявители) являются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одиноко проживающие граждане или граждане, проживающие в составе семьи, обратившиеся от своего имени либо в интересах членов своей семьи и осуществляющие в последнем случае представительство членов своей семьи, постоянно проживающие на территории МО СП «</w:t>
      </w:r>
      <w:proofErr w:type="spellStart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Ацагатс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F5B74" w:rsidRPr="009F5B74" w:rsidRDefault="009F5B74" w:rsidP="009F5B74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Порядок информирования о предоставлении муниципальной услуги.</w:t>
      </w:r>
      <w:bookmarkStart w:id="3" w:name="sub_153"/>
    </w:p>
    <w:bookmarkEnd w:id="3"/>
    <w:p w:rsidR="009F5B74" w:rsidRPr="009F5B74" w:rsidRDefault="009F5B74" w:rsidP="009F5B74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Информация о месте нахождения и графике работы Администрации муниципального образования сельского поселения «</w:t>
      </w:r>
      <w:proofErr w:type="spellStart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Ацагатс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9F5B74" w:rsidRPr="009F5B74" w:rsidRDefault="009F5B74" w:rsidP="009F5B74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6713</w:t>
      </w:r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Республика Бурятия, </w:t>
      </w:r>
      <w:proofErr w:type="spell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Заиграевский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Нарын-</w:t>
      </w:r>
      <w:proofErr w:type="spellStart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Ацагат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proofErr w:type="spellStart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Раднаева</w:t>
      </w:r>
      <w:proofErr w:type="spellEnd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25а</w:t>
      </w:r>
    </w:p>
    <w:p w:rsidR="009F5B74" w:rsidRPr="009F5B74" w:rsidRDefault="009F5B74" w:rsidP="009F5B74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почты: </w:t>
      </w:r>
      <w:proofErr w:type="spellStart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asagatskoe</w:t>
      </w:r>
      <w:proofErr w:type="spellEnd"/>
      <w:r w:rsidR="00FA15A7" w:rsidRP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="00FA15A7" w:rsidRP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</w:p>
    <w:p w:rsidR="009F5B74" w:rsidRPr="00A60794" w:rsidRDefault="009F5B74" w:rsidP="009F5B74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для консультаций: 8(30136) 5</w:t>
      </w:r>
      <w:r w:rsidR="00FA15A7" w:rsidRPr="00A60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0122</w:t>
      </w:r>
    </w:p>
    <w:p w:rsidR="009F5B74" w:rsidRPr="009F5B74" w:rsidRDefault="009F5B74" w:rsidP="009F5B74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работы: </w:t>
      </w:r>
    </w:p>
    <w:p w:rsidR="009F5B74" w:rsidRPr="009F5B74" w:rsidRDefault="009F5B74" w:rsidP="009F5B74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дни с 08.00 до 16.</w:t>
      </w:r>
      <w:r w:rsidR="00FA15A7" w:rsidRP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 перерыв с 12.00 до 13.</w:t>
      </w:r>
      <w:r w:rsidR="00FA15A7" w:rsidRP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9F5B74" w:rsidRPr="009F5B74" w:rsidRDefault="009F5B74" w:rsidP="009F5B74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 дни: суббота, воскресенье.</w:t>
      </w:r>
    </w:p>
    <w:p w:rsidR="009F5B74" w:rsidRPr="009F5B74" w:rsidRDefault="009F5B74" w:rsidP="009F5B74">
      <w:pPr>
        <w:autoSpaceDE w:val="0"/>
        <w:autoSpaceDN w:val="0"/>
        <w:adjustRightInd w:val="0"/>
        <w:ind w:left="45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1.3.2. Информация о предоставлении муниципальной услуги предоставляется специалистами Администрации при личном или письменном обращении, а также с использованием средств телефонной связи, информационного стенда, электронной почты, посредством размещения на сайте Администрации.</w:t>
      </w:r>
    </w:p>
    <w:p w:rsidR="009F5B74" w:rsidRPr="009F5B74" w:rsidRDefault="009F5B74" w:rsidP="009F5B74">
      <w:pPr>
        <w:autoSpaceDE w:val="0"/>
        <w:autoSpaceDN w:val="0"/>
        <w:adjustRightInd w:val="0"/>
        <w:ind w:left="45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1.3.3. </w:t>
      </w: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Консультации по вопросам предоставления муниципальной услуги осуществляются специалистами с понедельника по четверг с 08 час. 00  мин. До 16  час. </w:t>
      </w:r>
      <w:r w:rsidR="00FA15A7" w:rsidRPr="00FA15A7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0 мин., перерыв на обед - с 12 час. 00 мин. до 13 час.</w:t>
      </w:r>
      <w:r w:rsidR="00FA15A7" w:rsidRPr="00FA15A7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0 мин., в пятницу с 08 час. 00  мин. До 16  час. 00 мин., перерыв на обед - с 12 час. 00 мин. до 13 час.</w:t>
      </w:r>
      <w:r w:rsidR="00FA15A7" w:rsidRPr="00FA15A7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0 мин.,</w:t>
      </w:r>
      <w:proofErr w:type="gramEnd"/>
    </w:p>
    <w:p w:rsidR="009F5B74" w:rsidRPr="009F5B74" w:rsidRDefault="009F5B74" w:rsidP="009F5B74">
      <w:pPr>
        <w:autoSpaceDE w:val="0"/>
        <w:autoSpaceDN w:val="0"/>
        <w:adjustRightInd w:val="0"/>
        <w:ind w:left="45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1.3.4. Информирование заявителей о порядке предоставления муниципальной услуги по электронной почте осуществляется в течение 3 рабочих дней со дня получения сообщения.</w:t>
      </w:r>
    </w:p>
    <w:p w:rsidR="009F5B74" w:rsidRPr="009F5B74" w:rsidRDefault="009F5B74" w:rsidP="009F5B74">
      <w:pPr>
        <w:autoSpaceDE w:val="0"/>
        <w:autoSpaceDN w:val="0"/>
        <w:adjustRightInd w:val="0"/>
        <w:ind w:left="45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 о порядке предоставления муниципальной услуги при личном обращении предоставляется в кабинете специалистов Администрации.</w:t>
      </w:r>
    </w:p>
    <w:p w:rsidR="009F5B74" w:rsidRPr="009F5B74" w:rsidRDefault="009F5B74" w:rsidP="009F5B7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1.3.5. Письменное обращение заявителей о порядке предоставления муниципальной услуги рассматривают специалисты в срок, не превышающий 30 календарных дней </w:t>
      </w: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с даты регистрации</w:t>
      </w:r>
      <w:proofErr w:type="gramEnd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обращения. Ответ направляется в письменном виде по адресу, указанному в обращении, и должен содержать: ответы на поставленные вопросы, фамилию, инициалы имени и отчества и номер телефона исполнителя. Ответ подписывается главой  или заместителем главы.</w:t>
      </w:r>
    </w:p>
    <w:p w:rsidR="009F5B74" w:rsidRPr="009F5B74" w:rsidRDefault="009F5B74" w:rsidP="009F5B7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1.3.6. Для удобства посетителей на информационном стенде размещается следующая информация:</w:t>
      </w:r>
    </w:p>
    <w:p w:rsidR="009F5B74" w:rsidRPr="009F5B74" w:rsidRDefault="009F5B74" w:rsidP="009F5B7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форма заявления </w:t>
      </w: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Признании граждан малоимущими в целях постановки на учет в качестве нуждающихся в жилых помещениях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предоставляемых по договорам социального найма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территории муниципального образования сельского поселения 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Ацагатское</w:t>
      </w:r>
      <w:proofErr w:type="spellEnd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9F5B74" w:rsidRPr="009F5B74" w:rsidRDefault="009F5B74" w:rsidP="009F5B7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образец заполнения заявления </w:t>
      </w: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выдаче уведомления о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Признании граждан малоимущими в целях постановки на учет в качестве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нуждающихся в жилых помещениях, предоставляемых по договорам социального найма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территории муниципального образования сельского поселения 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Ацагатское</w:t>
      </w:r>
      <w:proofErr w:type="spellEnd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9F5B74" w:rsidRPr="009F5B74" w:rsidRDefault="009F5B74" w:rsidP="009F5B7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перечень документов, необходимых для выдачи уведомления о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Признании гражданина малоимущими в целях постановки на учет в качестве нуждающихся в жилых помещениях, предоставляемых по договорам социального найма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территории муниципального образования сельского поселения 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Ацагатское</w:t>
      </w:r>
      <w:proofErr w:type="spellEnd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9F5B74" w:rsidRPr="009F5B74" w:rsidRDefault="009F5B74" w:rsidP="009F5B7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- адрес Интернет-сайта, номера телефонов Администрации, график приема заявителей.</w:t>
      </w:r>
    </w:p>
    <w:p w:rsidR="009F5B74" w:rsidRPr="009F5B74" w:rsidRDefault="009F5B74" w:rsidP="009F5B7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Стенд со справочной информацией расположен в здании Администрации по адресу: 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с. 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Нарны-Ацагат</w:t>
      </w:r>
      <w:proofErr w:type="spellEnd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ул. 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Раднаева</w:t>
      </w:r>
      <w:proofErr w:type="spellEnd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, 25а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F5B74" w:rsidRPr="009F5B74" w:rsidRDefault="009F5B74" w:rsidP="009F5B74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1.3.7. Информация о порядке предоставления муниципальной услуги размещена на официальном сайте Администрации в сети Интернет: сайт 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ацагат</w:t>
      </w: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.р</w:t>
      </w:r>
      <w:proofErr w:type="gramEnd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ф</w:t>
      </w:r>
      <w:proofErr w:type="spellEnd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, а также с использованием государственных автоматизированных систем «Портал государственных и муниципальных услуг (функций) Республики Бурятия» http://pgu.govrb.ru и «Единый портал государственных и муниципальных услуг (функций)» http://www.gosuslugi.ru (далее – портал услуг), а также через многофункциональные центры предоставления государственных и муниципальных услуг (далее - МФЦ).  Контактная информация государственного учреждения «Многофункциональный центр Республики Бурятия» размещается на официальном сайте Правительства Республики Бурятия (</w:t>
      </w:r>
      <w:hyperlink r:id="rId8" w:history="1">
        <w:r w:rsidRPr="009F5B74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</w:rPr>
          <w:t>www.egov-buryatia.ru</w:t>
        </w:r>
      </w:hyperlink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</w:t>
      </w:r>
    </w:p>
    <w:p w:rsidR="009F5B74" w:rsidRPr="009F5B74" w:rsidRDefault="009F5B74" w:rsidP="009F5B7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1.3.8. Информирование о ходе исполнения муниципальной услуги осуществляется специалистами Администрации МО СП «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Ацагатское</w:t>
      </w:r>
      <w:proofErr w:type="spellEnd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»  в устном, письменном порядке, с использованием средств сети Интернет, почтовой, телефонной связи, факсимильной связи, посредством электронной почты.</w:t>
      </w:r>
    </w:p>
    <w:p w:rsidR="009F5B74" w:rsidRPr="009F5B74" w:rsidRDefault="009F5B74" w:rsidP="009F5B7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1.3.9. Способы получения информации о месте нахождения, графике Администрации  – на официальном сайте Администрации, на портале услуг.</w:t>
      </w:r>
    </w:p>
    <w:p w:rsidR="009F5B74" w:rsidRPr="009F5B74" w:rsidRDefault="009F5B74" w:rsidP="00A6079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Стандарт предоставления муниципальной услуги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услуги: «Признание граждан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малоимущими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постановки на учет в качестве нуждающихся в жилых помещениях, предоставляемых по договорам социального найма».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органа, предоставляющего муниципальную услугу – администрация муниципального образования сельское поселение «</w:t>
      </w:r>
      <w:proofErr w:type="spellStart"/>
      <w:r w:rsidR="00FA1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Ацагатс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(далее-администрация).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 выдача уведомления о признании заявителя малоимущим или об отказе в признании заявителя малоимущим.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Срок рассмотрения заявления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признании граждан малоимущими в целях постановки на учет в качестве нуждающихся в жилых помещениях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составляет 30 календарных дней со дня со дня получения заявления и всех необходимых документов.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результатов предоставления услуги осуществляется в течение трех рабочих дней со дня принятия решения.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предоставления гражданином заявления о признании малоимущим, в целях постановки на учет в качестве нуждающихся в жилых помещениях, предоставляемых по договорам социального найма через филиал ГБУ «МФЦ» срок принятия решения исчисляется со дня передачи филиалом ГБУ «МФЦ» такого заявления в орган, осуществляющий признание граждан малоимущими.</w:t>
      </w:r>
    </w:p>
    <w:p w:rsidR="009F5B74" w:rsidRPr="009F5B74" w:rsidRDefault="009F5B74" w:rsidP="00A60794">
      <w:pPr>
        <w:numPr>
          <w:ilvl w:val="1"/>
          <w:numId w:val="1"/>
        </w:numPr>
        <w:shd w:val="clear" w:color="auto" w:fill="FFFFFF"/>
        <w:spacing w:after="167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в соответствии с нормативно-правовыми актами:</w:t>
      </w:r>
    </w:p>
    <w:p w:rsidR="009F5B74" w:rsidRPr="009F5B74" w:rsidRDefault="00102CA6" w:rsidP="009F5B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4" w:name="sub_42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hyperlink r:id="rId9" w:history="1">
        <w:r w:rsidR="009F5B74" w:rsidRPr="009F5B74"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t>Конституция</w:t>
        </w:r>
      </w:hyperlink>
      <w:r w:rsidR="009F5B74"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Российской Федерации;</w:t>
      </w:r>
      <w:bookmarkEnd w:id="4"/>
    </w:p>
    <w:p w:rsidR="009F5B74" w:rsidRPr="009F5B74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F5B74"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Жилищным кодексом Российской Федерации («Российская газета», № 1 от 12.01.2005);</w:t>
      </w:r>
    </w:p>
    <w:p w:rsidR="009F5B74" w:rsidRPr="009F5B74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F5B74"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29.12.2004 № 189-ФЗ «О введении в действие Жилищного кодекса Российской Федерации» («Российская газета», № 1 от 12.01.2005);</w:t>
      </w:r>
    </w:p>
    <w:p w:rsidR="009F5B74" w:rsidRPr="009F5B74" w:rsidRDefault="00102CA6" w:rsidP="009F5B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Times New Roman"/>
        </w:rPr>
        <w:t>-</w:t>
      </w:r>
      <w:hyperlink r:id="rId10" w:history="1">
        <w:r w:rsidR="009F5B74" w:rsidRPr="009F5B74"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t>Федеральный закон</w:t>
        </w:r>
      </w:hyperlink>
      <w:r w:rsidR="009F5B74"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  <w:bookmarkStart w:id="5" w:name="sub_46"/>
    </w:p>
    <w:bookmarkEnd w:id="5"/>
    <w:p w:rsidR="009F5B74" w:rsidRPr="009F5B74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F5B74"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 от 30.07.2010);</w:t>
      </w:r>
    </w:p>
    <w:p w:rsidR="009F5B74" w:rsidRPr="009F5B74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F5B74"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Республики Бурятия № 1440-III от 29.12.2005 «Об установлении порядка признания малоимущими граждан, нуждающихся в жилых помещениях муниципального жилищного фонда, предоставляемых по договорам социального найма» («Бурятия»,         № 246 от 31.12.2005);</w:t>
      </w:r>
    </w:p>
    <w:p w:rsidR="009F5B74" w:rsidRPr="009F5B74" w:rsidRDefault="00102CA6" w:rsidP="009F5B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Times New Roman"/>
        </w:rPr>
        <w:t>-</w:t>
      </w:r>
      <w:hyperlink r:id="rId11" w:history="1">
        <w:r w:rsidR="009F5B74" w:rsidRPr="009F5B74">
          <w:rPr>
            <w:rFonts w:ascii="Times New Roman" w:eastAsia="Calibri" w:hAnsi="Times New Roman" w:cs="Times New Roman"/>
            <w:bCs/>
            <w:color w:val="000000"/>
            <w:sz w:val="24"/>
            <w:szCs w:val="24"/>
          </w:rPr>
          <w:t>Устав</w:t>
        </w:r>
      </w:hyperlink>
      <w:r w:rsidR="009F5B74"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образования сельского поселения </w:t>
      </w:r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Ацагатское</w:t>
      </w:r>
      <w:proofErr w:type="spellEnd"/>
      <w:r w:rsidR="00FA15A7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9F5B74"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9F5B74" w:rsidRPr="009F5B74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</w:t>
      </w:r>
      <w:r w:rsidR="009F5B74"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астоящим Административным регламентом.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Перечень документов, необходимых для предоставления муниципальной услуги: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заявление о признании малоимущими (приложение № 1 к настоящему административному регламенту), которое подписывается всеми дееспособными членами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семьи, указанными в заявлении. Заявитель имеет право подать одновременно с заявлением о признании малоимущим заявление, о принятии на учет в качестве нуждающегося в жилом помещении, предоставляемом по договору социального найма;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паспорт гражданина Российской Федерации или документ, заменяющий паспорт гражданина Российской Федерации;</w:t>
      </w:r>
    </w:p>
    <w:p w:rsidR="00102CA6" w:rsidRPr="00102CA6" w:rsidRDefault="009F5B74" w:rsidP="00102CA6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102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заявителей, обратившихся за предоставлением государственных и муниципальных услуг, нельзя требовать предоставления свидетельств о государственной регистрации актов гражданского состояния (рождение, заключение брака, расторжение брака, перемена имени и смерть) выданных уполномоченными органами Российской Федерации. Истребование от заявителей свидетельств, выданных компетентными органами иностранного государства, а также свидетельств об усыновлении по-прежнему допустимо. 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документы, подтверждающие размер заработной платы, стипендии;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документы, подтверждающие суммы уплачиваемых (получаемых) алиментов;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документы о суммах начисленных пенсий, доплат к ним и пособий;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документ из органа социальной защиты населения о размере получаемых компенсационных (кроме компенсационных выплат неработающим трудоспособным лицам, осуществляющим уход за нетрудоспособными гражданами) и социальных выплат;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документ о выплатах, производимых органом службы занятости по месту жительства гражданина;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копии налоговых деклараций о доходах, в том числе о доходах налогоплательщиков, применяющих специальные режимы налогообложения, заверенные налоговыми органами, или другие документы, подтверждающие доходы за расчетный период;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документы из Управления Федеральной службы государственной регистрации, кадастра и картографии по Республике Бурятия о наличии (отсутствии) в собственности гражданина и (или) членов семьи недвижимого имущества, указанного в подпунктах 1 и 2 пункта 1 приложения 3 к Закону Республики Бурятия №1440-III от 29.12.2005 «Об установлении порядка признания малоимущими граждан, нуждающихся в жилых помещениях муниципального жилищного фонда, предоставляемых по договорам социального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найма»;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выписка (выписки) из Единого государственного реестра недвижимости, удостоверяющая (удостоверяющие) государственную регистрацию возникновения или перехода прав на недвижимое имущество (при наличии в собственности гражданина и (или) членов его семьи имущества, указанного в подпунктах 1 и 2 пункта 1 приложения 3 к Закону Республики Бурятия №1440-III от 29.12.2005);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свидетельств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государственной регистрации транспортного(</w:t>
      </w:r>
      <w:proofErr w:type="spell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средства (средств) (при наличии в собственности гражданина и (или) членов его семьи имущества, указанного в подпункте 3 пункта 1 приложения 2 к Закону Республики Бурятия №1440-III от 29.12.2005);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документы, подтверждающие стоимость недвижимого имущества, или справка о стоимости недвижимого имущества из органа, осуществляющего техническую инвентаризацию объектов капитального строительства, по месту нахождения такого имущества;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документы о кадастровой стоимости или нормативной цене земли;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15. документы, подтверждающие стоимость транспортного средства (при наличии в собственности гражданина и (или) членов его семьи имущества, указанного в подпункте 3 пункта 1 приложения 2 к Закону Республики Бурятия №1440-III от 29.12.2005).»;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Документы, подтверждающие получение согласия, могут быть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в форме электронного документа (приложение № 2 к настоящему административному регламенту). Действие настоящей части не распространяется на лиц, признанных безвестно</w:t>
      </w:r>
      <w:r w:rsidR="000262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подлежат представлению в рамках межведомственного взаимодействия и которые заявитель вправе представить самостоятельно.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2.7.1.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 (их копии или сведения, содержащиеся в них), указанные в </w:t>
      </w:r>
      <w:proofErr w:type="spell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6-8, 10 -15 пункта 2.6 запрашиваются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заявитель не представил указанные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 самостоятельно.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межведомственным запросам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пяти рабочих дней со дня получения соответствующего межведомственного запроса.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2.7.2. Администрация сельского поселения, предоставляющая муниципальную услугу, не вправе требовать от заявителя: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-представление документов и информации или осуществления действий, представление или осуществление которых не предусмотрено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нормативными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правовыми актам, регулирующими отношения, возникающие в связи с предоставлением муниципальной услуги;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27.07.2010 № 210-ФЗ «Об организации предоставления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государственных и муниципальных услуг».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документы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информацию, которые находятся в распоряжении государственных органов, иных государственных органов, органов местного самоуправления и (или) подведомственных государственным органам и органам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местного самоуправления организаций, участвующих в предоставлении муниципальной услуги, по собственной инициативе.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Отказ в приеме документов, необходимых для предоставления муниципальной услуги, законодательством не предусмотрен.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2.8.1.Основанием для отказа в предоставлении муниципальной услуги по признанию заявителя и членов его семьи малоимущими является: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представлены предусмотренные пунктом 2.6 настоящего Административного регламента документы, обязанность по представлению которых возложена на граждан, подающих заявление о признании малоимущими в целях постановки на учет в качестве нуждающихся в жилых помещениях, предоставляемых по договору социального найма в муниципальном жилищном фонде, по категории малоимущие.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Основания для приостановления предоставления муниципальной услуги законодательством не предусмотрены.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Основаниями для отказа в предоставлении муниципальной услуги по признанию заявителя и членов его семьи малоимущими являются: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среднедушевой доход заявителя и членов его семьи, определенный в соответствии со статьей 5 Закона Республики Бурятия № 1440-III от 29.12.2005 «Об установлении порядка признания малоимущими граждан, нуждающихся в жилых помещениях муниципального жилищного фонда, предоставляемых по договорам социального найма», превышает размера порогового значения дохода, установленного на территории муниципального образования;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стоимость имущества, находящегося в собственности заявителя и членов его семьи и подлежащего налогообложению, определяемая в порядке, установленном статьей 6 Закона Республики Бурятия № 1440-III от 29.12.2005 «Об установлении порядка признания малоимущими граждан, нуждающихся в жилых помещениях муниципального жилищного фонда, предоставляемых по договорам социального найма», превышает пороговое значение стоимости имущества, подлежащего налогообложению, установленного на территории муниципального образования;</w:t>
      </w:r>
      <w:proofErr w:type="gramEnd"/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Отказ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признании малоимущим с целью постановки на учет в качестве нуждающихся в жилых помещениях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предоставляемых по договорам социального найма, не является препятствием для повторного обращения заявителя после устранения причин, послуживших основанием для отказа.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2.11.1. Услуги, которые являются необходимыми и обязательными для предоставления муниципальной услуги, отсутствуют.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Предоставление муниципальной услуги осуществляется бесплатно.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Срок и порядок регистрации запроса заявителя о предоставлении муниципальной услуги.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личном обращении заявителя в администрацию сельского поселения регистрация запроса о предоставлении муниципальной услуги осуществляется в день приема заявления и документов.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в филиал ГБУ «МФЦ» регистрация запроса о предоставлении муниципальной услуги осуществляется в день передачи заявления и документов в администрацию сельского поселения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запроса о предоставлении муниципальной услуги, направленного заявителем через ЕПГУ, не должна превышать 1 рабочего дня с момента получения запроса.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осуществляет учет заявлений в электронной базе «Регистрация и учет граждан, нуждающихся в жилых помещениях» или в Журнале регистрации заявлений граждан о признании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малоимущими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бумажном носителе. В случае учета заявлений в электронной базе, реестр ежемесячно распечатывается в Журнал регистрации заявлений граждан о признании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малоимущими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Журнал регистрации прошивается, скрепляется подписью специалиста, ответственного за предоставлением муниципальной услуги, и печатью.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Предоставление услуги осуществляется в специально выделенном для этих целей помещении.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услуги обеспечивается оборудование на прилегающих к объекту территориях мест для парковки автотранспортных средств инвалидов.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приема заявителей должны соответствовать комфортным условиям для заявителей и оптимальным условиям работы специалиста администрации с заявителями.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приема заявителей обеспечиваются необходимым для предоставления услуги оборудованием (компьютерами, средствами электронно-вычислительной техники, средствами связи, включая сеть Интернет, оргтехникой), канцелярскими принадлежностями, периодическими изданиями, столами и стульями.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обеспечивается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актами, в том числе: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беспрепятственного входа в объекты и выхода из них;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сопровождение инвалидов, имеющих стойкие нарушения функции зрения и самостоятельного передвижения по территории объекта;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 </w:t>
      </w:r>
      <w:hyperlink r:id="rId12" w:history="1">
        <w:r w:rsidRPr="009F5B7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приказом</w:t>
        </w:r>
      </w:hyperlink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Министерства труда и социальной защиты Российской Федерации от 22 июня 2015 г. № 386н (зарегистрирован Министерством юстиции Российской Федерации 21 июля 2015 г., регистрационный № 38115);</w:t>
      </w:r>
      <w:proofErr w:type="gramEnd"/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наличие справочно-информационной службы;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Место ожидания должно соответствовать комфортным условиям для заявителей. Место ожидания оборудуется стульями.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зоне места ожидания должны быть выделены зоны специализированного обслуживания инвалидов в здании.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зоне места ожидания должны быть предусмотрены места для инвалидов из расчета не менее 5%, но не менее одного места от расчетной вместимости учреждения или расчетного числа посетителей.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Зона мест ожидания заявителей, имеющих инвалидность, размещается преимущественно на нижних этажах зданий.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Текстовая информация о порядке предоставления услуги размещается на информационных стендах и должна находиться в местах ожидания заявителей.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  <w:proofErr w:type="gramEnd"/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предоставление бесплатно в доступной форме с учетом стойких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 функций организма инвалидов информации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их правах и обязанностях, сроках, порядке и условиях предоставления услуги, доступности ее предоставления.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 случаях, если здание, в котором предоставляется услуга, невозможно полностью приспособить с учетом потребностей инвалидов, собственники этого здания до его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меры для обеспечения доступа инвалидов к месту предоставления услуги либо, когда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Показателями доступности и качества муниципальной услуги являются: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взаимодействие заявителя с должностными лицами при предоставлении муниципальной услуги не более двух раз;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среднее время ожидания заявителя в очереди на подачу заявления (запроса, документов) на предоставление муниципальной услуги не более 15 минут;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среднее время ожидания заявителя в очереди на получение результата предоставления муниципальной услуги не более 15 минут;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полнота, актуальность и достоверность информации о способах, порядке и сроках предоставления муниципальной услуги на информационных стендах, официальном сайте органов местного самоуправления МО СП «</w:t>
      </w:r>
      <w:proofErr w:type="spellStart"/>
      <w:r w:rsidR="00102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Ацагатс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нарушений сроков предоставления муниципальной услуги;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жалоб со стороны заявителей по результатам предоставления муниципальной услуги.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заявлений и необходимых документов, а также выдача документов по результатам предоставления муниципальной услуги осуществляются в филиале ГБУ «МФЦ РБ» в соответствии с заключенным в установленном порядке соглашением о взаимодействии.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в целях получения муниципальной услуги может подать заявление и необходимые документы в электронном виде с использованием ЕПГУ </w:t>
      </w:r>
      <w:hyperlink r:id="rId13" w:tgtFrame="_blank" w:history="1">
        <w:r w:rsidRPr="009F5B7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www.gosuslugi.ru</w:t>
        </w:r>
      </w:hyperlink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заявление отправляется через «личный кабинет» ЕПГУ с использованием логина и пароля заявителя, а также может быть подписано простой электронной подписью заявителя или заверено универсальной электронной картой (при наличии).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документам, направляемым в электронной форме, предъявляются следующие требования: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они должны быть представлены в форме электронных документов (электронных образов документов), удостоверенных простой электронной подписью заявителя, уполномоченного лица органа, выдавшего документ, или электронной подписью нотариуса;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каждый отдельный документ должен быть загружен в виде отдельного файла. Количество файлов должно соответствовать количеству документов, направляемых для получения муниципальной услуги, а наименование файлов должно позволять идентифицировать документ и количество страниц в документе.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заявлений и необходимых документов, а также выдачу документов по результатам предоставления муниципальной услуги осуществляется в филиале ГБУ «МФЦ РБ» в соответствии с заключенным в установленном порядке соглашением о взаимодействии.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Признание граждан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малоимущими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постановки на учет в качестве нуждающихся в жилых помещениях, предоставляемых по договору социального найма в муниципальном жилищном фонде, состоит из следующих административных процедур: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прием заявления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признании малоимущими в целях постановки на учет в качестве нуждающихся в жилых помещениях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необходимых документов (в том числе в электронной форме);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рассмотрение заявления и документов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признании малоимущими в целях постановки на учет в качестве нуждающихся в жилых помещениях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направление межведомственных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запросов о предоставлении документов, необходимых для предоставления муниципальной услуги, находящихся в распоряжении государственных органов, органов местного самоуправления и иных организаций, и которые заявитель вправе представить самостоятельно;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принятие решения о признании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(отказе в признании малоимущим);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направление заявителю уведомления о признании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(отказе в признании малоимущим);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 Административная процедура – прием заявления о признании заявителя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постановки на учет в качестве нуждающихся в жилых помещениях и необходимых документов (в том числе в электронной форме).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личное обращение заявителя с документами, указанными в пункте 2.6 настоящего административного регламента, в администрацию сельского поселения или обращение заявителя с документами, указанными в пункте 2.6 настоящего административного регламента через филиал ГБУ «МФЦ РБ», или обращение заявителя с документами, указанными в пункте 2.6. настоящего Административного регламента в электронной форме через ЕПГУ.</w:t>
      </w:r>
      <w:proofErr w:type="gramEnd"/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личном обращении заявителя специалист администрации сельского поселения, ответственный за прием документов: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устанавливает предмет обращения, проверяет документ, удостоверяющий личность заявителя;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проверяет полномочия представителя заявителя, действующего от его имени;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проверяет заявление на соответствие установленным требованиям;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проверяет документы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заверяет копии принятых документов после проверки их соответствия оригиналу;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выдает расписку (приложение № 3 к настоящему Административному регламенту) в получении документов с указанием их перечня и даты получения (в случае поступления заявления от гражданина).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заявителя за предоставлением муниципальной услуги в филиал ГБУ «МФЦ РБ» специалист данного учреждения: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сканирует заявление и принятые документы, указанные в пункте 2.6 настоящего административного регламента.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сформированный пакет документов, заверенный электронной цифровой подписью, направляет в администрацию сельского поселения по месту жительства заявителя посредством АИС МФЦ в ИС «Электронные услуги Республики Бурятия» не позднее следующего рабочего дня за днем приема документов.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 сельского поселения, ответственный за предоставление муниципальной услуги: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проверяет комплектность документов на соответствие с распиской,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проверяет качество изображения отсканированных документов;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осуществляет распечатку заявления и приложенных к заявлению документов на бумажном носителе.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обращения заявителя за предоставлением муниципальной услуги в электронной форме через ЕПГУ специалист администрации сельского поселения: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распечатывает документы на бумажном носителе и в дальнейшем работа с ними ведется в установленном порядке;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направляет заявителю расписку в получении документов в форме электронного документа по адресу электронной почты, указанному заявителем или в информационной системе оказания государственных и муниципальных услуг.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завершается регистрацией заявления в электронной базе “Регистрация и учет граждан, нуждающихся в жилых помещениях” или в Журнале регистрации заявлений. Специалист администрации, ответственный за предоставление услуги, формирует учетное дело заявителя, которому присваивается номер, соответствующий номеру электронной базы.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исполнения административной процедуры не более 1 рабочего дня. При направлении запроса через ЕПГУ срок исполнения административной процедуры не более 1 рабочего дня с момента получения запроса.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Административная процедура – рассмотрение заявления и документов о признании заявителя малоимущим в целях постановки на учет в качестве нуждающихся в жилых помещениях, направление межведомственных запросов о предоставлении документов, необходимых для предоставления муниципальной услуги, находящихся в распоряжении государственных органов, органов местного самоуправления и иных организаций, и которые заявитель вправе представить самостоятельно.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получение зарегистрированного заявления с приложением необходимых документов, специалистом, ответственным за предоставление услуги.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проверяет полноту представленного пакета документов в соответствии с п. 2.6 настоящего административного регламента;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формирует и направляет межведомственный запрос о предоставлении документов, копий документов или сведений, необходимых для решения вопроса о признании гражданина малоимущим в органы государственной власти,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соответствующие документы, копии документов, сведения, если такие документы и информация не были представлены самостоятельно заявителем;</w:t>
      </w:r>
      <w:proofErr w:type="gramEnd"/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 поступлении ответов приобщает документы и справки к учетному делу заявителя.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завершается приобщением документов и справок, полученных по межведомственным запросам к учетному делу заявителя.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исполнения административной процедуры не более 16 рабочих дней со дня получения заявления.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3.1.3. Административная процедура – принятие решения о признании заявителя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отказе в признании малоимущим. Основанием для начала административной процедуры является приобщение документов и справок, полученных по межведомственным запросам к учетному делу заявителя.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при поступлении ответов приобщает документы и справки к учетному делу заявителя, сверяет среднемесячный совокупный доход, приходящийся на каждого члена семьи, с пороговым значением дохода; стоимость имущества, находящегося в собственности каждого члена семьи, с пороговым значением стоимости имущества;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осуществляет подготовку решения о признании граждан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малоимущими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отказе в признании граждан малоимущими;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направляет проект решения главе сельского поселения для принятия им решения и подписания итогового документа, решение регистрируется в установленном порядке.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 признании заявителя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принимается в случае, если не имеется оснований для отказа.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отказе в признании заявителя малоимущим принимается в случаях, предусмотренных пунктом 2.10 настоящего административного регламента.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завершается регистрацией в установленном порядке решения</w:t>
      </w:r>
      <w:r w:rsidR="00102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сельского поселения.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исполнения административной процедуры не более 10 рабочих дней со дня приобщения документов и справок, полученных по межведомственным запросам к учетному делу заявителя.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 Административная процедура – направление принятого решения заявителю о признании граждан малоимущими (отказе в признании граждан малоимущими).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начала административной процедуры направление гражданину решения о признании граждан малоимущими (отказе в признании граждан малоимущими) является получение зарегистрированного в установленном порядке решения администрации сельского поселения.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вносит информацию о принятом решении в электронную базу “Регистрация и учет граждан, нуждающихся в жилых помещениях” или в Журнал регистрации заявлений граждан о признании малоимущими;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готовит уведомление, составленное по форме согласно приложению 5 либо приложению 6 к Закону Республики Бурятия N1440-III от 29.12.2005 «Об установлении порядка признания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малоимущими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граждан, нуждающихся в жилых помещениях муниципального жилищного фонда, предоставляемых по договорам</w:t>
      </w:r>
      <w:r w:rsidR="00102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 найма», в двух экземплярах. Один экземпляр уведомления не позднее чем через 3 рабочих дня со дня принятия решения о признании малоимущим или отказе в признании малоимущим выдается лично или направляется заявителю по почте или на электронный адрес.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гражданином заявления о признании малоимущим через филиал ГБУ «МФЦ», специалист, ответственный за предоставление услуги, сканирует уведомление и направляет его в электронной форме, подписав электронной подписью, посредством ИС «Электронные услуги Республики Бурятия».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экземпляр уведомления приобщается к учетному делу заявителя.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завершается направлением уведомления.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исполнения административной процедуры не более 3 рабочих дней со дня принятия решения.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3.2. </w:t>
      </w:r>
      <w:hyperlink r:id="rId14" w:anchor="Par448" w:history="1">
        <w:r w:rsidRPr="009F5B7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Блок-схема</w:t>
        </w:r>
      </w:hyperlink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последовательности административных действий при предоставлении муниципальной услуги приводится в приложении № 4 к настоящему Административному регламенту.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Формы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Полномочия по осуществлению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административного регламента осуществляются главой сельского поселения.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и исполнением положений административного регламента, иных нормативных правовых актов Российской Федерации и Республики Бурятия, устанавливающих требования к порядку предоставления муниципальной услуги, осуществляется путем проведения плановых и внеплановых проверок.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порядка и форм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полнотой и качеством предоставления муниципальной услуги.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Плановые проверки осуществляются на основании полугодовых и годовых планов работы администрации сельского поселения.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проверки осуществляются по конкретной жалобе (претензии) заявителя.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осуществляются на основании распоряжения главы сельского поселения.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проверки формируется комиссия, в состав которой включаются муниципальные служащие администрации сельского поселения.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комиссии осуществляется в соответствии с распоряжением главы сельского поселения.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деятельности комиссии оформляются в виде справки, в которой отмечаются выявленные</w:t>
      </w:r>
      <w:r w:rsidR="00102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и предложения по их устранению.</w:t>
      </w:r>
      <w:r w:rsidR="00102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подписывается руководителем комиссии.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Ответственность должностных лиц за решения и действия (бездействие), принимаемые в ходе предоставления муниципальной услуги.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проведенных проверок (плановых и внеплановых) в случае выявления нарушений требований административного регламента либо нарушений прав заявителей осуществляется привлечение виновных должностных лиц к ответственности в соответствии с требованиями законодательства и должностной инструкции данного специалиста.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Персональная ответственность должностных лиц за решения и действия (бездействие), принимаемые в ходе предоставления муниципальной услуги, закрепляется в их должностных инструкциях.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Положения, характеризующие требования к порядку и формам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Граждане, объединения и организации имеют право на любые предусмотренные действующим законодательством формы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органа, предоставляющего муниципальную услугу.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5. Досудебный (внесудебный) порядок обжалования решений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и действий (бездействия) органа, предоставляющего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муниципальную услугу, а также должностных лиц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и муниципальных служащих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5.1. Заявитель вправе в досудебном (внесудебном) порядке обжаловать решения и действия (бездействие) Уполномоченного органа, должностных лиц Уполномоченного органа, муниципальных служащих, принятые (осуществляемые) ими в ходе предоставления муниципальной услуги.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5.2. Предмет досудебного (внесудебного) обжалования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Заявитель может обратиться с жалобой, в том числе в случаях: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1) нарушение срока регистрации заявления (запроса) о предоставлении муниципальной услуги;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2) нарушение срока предоставления муниципальной услуги;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Республики Бурятия, для предоставления муниципальной услуги;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4) отказ в приеме у Заявителя документов, представление которых предусмотрено нормативными правовыми актами Российской Федерации, Республики Бурятия для предоставления муниципальной услуги;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Республики Бурятия;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Республики Бурятия;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7) отказ Уполномоченного органа,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Бурятия.</w:t>
      </w:r>
      <w:proofErr w:type="gramEnd"/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10)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 5.3. Жалоба подается в письменной форме на бумажном носителе или в электронной форме в Уполномоченный орган.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 5.4. Жалоба может быть направлена по почте, при помощи факсимильной связи, через многофункциональный центр, с использованием информационно-телекоммуникационной сети "Интернет", официального сайта Уполномоченного органа, а также может быть принята при личном приеме Заявителя.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 5.5. При рассмотрении жалобы Заявитель вправе получить в Министерстве информацию и документы, необходимые для обоснования и рассмотрения жалобы.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5.6. </w:t>
      </w: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Жалоба, поступившая в Уполномоченный орган,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Уполномоченным органом, должностного лица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 дня ее регистрации.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 5.7. По результатам рассмотрения жалобы Уполномоченный орган принимает одно из следующих решений: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Республики Бурятия;</w:t>
      </w:r>
      <w:proofErr w:type="gramEnd"/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2) в удовлетворении жалобы отказывается.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5.8. Не позднее дня, следующего за днем принятия решения, указанного в пункте 5.7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F5B74" w:rsidRPr="009F5B74" w:rsidRDefault="009F5B74" w:rsidP="009F5B74">
      <w:pPr>
        <w:shd w:val="clear" w:color="auto" w:fill="FFFFFF"/>
        <w:spacing w:after="0" w:line="327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 либо  многофункциональным центром,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неудобства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9F5B74" w:rsidRPr="009F5B74" w:rsidRDefault="009F5B74" w:rsidP="009F5B74">
      <w:pPr>
        <w:shd w:val="clear" w:color="auto" w:fill="FFFFFF"/>
        <w:spacing w:after="0" w:line="327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000298"/>
      <w:bookmarkEnd w:id="6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признания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F5B74" w:rsidRPr="009F5B74" w:rsidRDefault="009F5B74" w:rsidP="009F5B74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Текст ответа должен излагаться четко, последовательно, кратко, исчерпывающе давать пояснения на все поставленные в жалобе вопросы. При подтверждении фактов, изложенных в жалобе, в ответе следует указывать, какие меры приняты по жалобе.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5.9. В случае установления в ходе или по результатам </w:t>
      </w: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 5.10. Уполномоченный орган при получении письменной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отказать в удовлетворении жалобы и сообщить Заявителю, направившему жалобу, о недопустимости злоупотребления правом.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5.11. Если в жалобе содержатся сведения о подготавливаемом, совершаемом или совершенном противоправном деянии, а также о лице, его подготавливающем, </w:t>
      </w: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совершающем или совершившем, жалоба подлежит направлению в государственный орган в соответствии с его компетенцией.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5.12. </w:t>
      </w:r>
      <w:proofErr w:type="gramStart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В случае если 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начальник или лицо, его замещающее, вправе принять решение об отказе в удовлетворении жалобы при условии, что указанная жалоба и ранее направляемые жалобы направлялись в Уполномоченный</w:t>
      </w:r>
      <w:proofErr w:type="gramEnd"/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орган. О данном решении уведомляется Заявитель, направивший жалобу.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5B74">
        <w:rPr>
          <w:rFonts w:ascii="Times New Roman" w:eastAsia="Calibri" w:hAnsi="Times New Roman" w:cs="Times New Roman"/>
          <w:color w:val="000000"/>
          <w:sz w:val="24"/>
          <w:szCs w:val="24"/>
        </w:rPr>
        <w:t> 5.13. 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услуги «Признание граждан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малоимущими</w:t>
      </w:r>
      <w:proofErr w:type="gramEnd"/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постановки на учет в качестве нуждающихся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жилых помещениях, предоставляемых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договорам социального найма»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муниципального образования 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«</w:t>
      </w:r>
      <w:proofErr w:type="spellStart"/>
      <w:r w:rsidR="00102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Ацагатс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F5B74" w:rsidRPr="009F5B74" w:rsidRDefault="00102CA6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Дондукову А.А.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 по адресу: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_________________________________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________________________________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_______________________________________________________________,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признать мою семью малоимущей в целях постановки на учет в качестве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нуждающегося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жилом помещении.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признания моей семьи малоимущей сообщаю следующую информацию: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семьи (включая заявителя) ___ челове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к(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а):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1270"/>
        <w:gridCol w:w="2557"/>
        <w:gridCol w:w="1113"/>
        <w:gridCol w:w="1098"/>
        <w:gridCol w:w="1616"/>
      </w:tblGrid>
      <w:tr w:rsidR="009F5B74" w:rsidRPr="009F5B74" w:rsidTr="00854BC9">
        <w:tc>
          <w:tcPr>
            <w:tcW w:w="2119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0" w:type="auto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2557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удостоверяющий личность (наименование, серия и номер, кем и когда выдан)</w:t>
            </w:r>
          </w:p>
        </w:tc>
        <w:tc>
          <w:tcPr>
            <w:tcW w:w="0" w:type="auto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</w:t>
            </w:r>
          </w:p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родства</w:t>
            </w:r>
          </w:p>
        </w:tc>
        <w:tc>
          <w:tcPr>
            <w:tcW w:w="0" w:type="auto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1616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</w:t>
            </w:r>
            <w:proofErr w:type="gramStart"/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совершенно-летних</w:t>
            </w:r>
            <w:proofErr w:type="gramEnd"/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членов семьи</w:t>
            </w:r>
          </w:p>
        </w:tc>
      </w:tr>
      <w:tr w:rsidR="009F5B74" w:rsidRPr="009F5B74" w:rsidTr="00854BC9">
        <w:tc>
          <w:tcPr>
            <w:tcW w:w="2119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B74" w:rsidRPr="009F5B74" w:rsidTr="00854BC9">
        <w:tc>
          <w:tcPr>
            <w:tcW w:w="2119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B74" w:rsidRPr="009F5B74" w:rsidTr="00854BC9">
        <w:tc>
          <w:tcPr>
            <w:tcW w:w="2119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Сведения о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доходах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приходящихся на каждого члена семьи (указываются все виды и суммы доходов, полученных каждым членом семьи за последние 12 месяцев)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126"/>
        <w:gridCol w:w="1958"/>
        <w:gridCol w:w="3570"/>
      </w:tblGrid>
      <w:tr w:rsidR="009F5B74" w:rsidRPr="009F5B74" w:rsidTr="00854BC9">
        <w:tc>
          <w:tcPr>
            <w:tcW w:w="2119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126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дохода (зарплата, пенсия, пособия, компенсации и т.д.)</w:t>
            </w:r>
          </w:p>
        </w:tc>
        <w:tc>
          <w:tcPr>
            <w:tcW w:w="0" w:type="auto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дохода (руб.</w:t>
            </w:r>
            <w:proofErr w:type="gramEnd"/>
          </w:p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коп.)</w:t>
            </w:r>
          </w:p>
        </w:tc>
        <w:tc>
          <w:tcPr>
            <w:tcW w:w="3570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получения дохода (с _____________</w:t>
            </w:r>
            <w:proofErr w:type="gramEnd"/>
          </w:p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(месяц, год)</w:t>
            </w:r>
          </w:p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____________)</w:t>
            </w:r>
          </w:p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(месяц, год)</w:t>
            </w:r>
          </w:p>
        </w:tc>
      </w:tr>
      <w:tr w:rsidR="009F5B74" w:rsidRPr="009F5B74" w:rsidTr="00854BC9">
        <w:tc>
          <w:tcPr>
            <w:tcW w:w="2119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B74" w:rsidRPr="009F5B74" w:rsidTr="00854BC9">
        <w:tc>
          <w:tcPr>
            <w:tcW w:w="2119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имуществе, находящемся в собственности членов семьи и подлежащем налогообложению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1950"/>
        <w:gridCol w:w="2444"/>
        <w:gridCol w:w="1984"/>
      </w:tblGrid>
      <w:tr w:rsidR="009F5B74" w:rsidRPr="009F5B74" w:rsidTr="00854BC9">
        <w:tc>
          <w:tcPr>
            <w:tcW w:w="3395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собственника имущества</w:t>
            </w:r>
          </w:p>
        </w:tc>
        <w:tc>
          <w:tcPr>
            <w:tcW w:w="0" w:type="auto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имущества</w:t>
            </w:r>
          </w:p>
        </w:tc>
        <w:tc>
          <w:tcPr>
            <w:tcW w:w="2444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 удостоверяющий</w:t>
            </w:r>
          </w:p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собственности (серия, номер, дата выдачи)</w:t>
            </w:r>
          </w:p>
        </w:tc>
        <w:tc>
          <w:tcPr>
            <w:tcW w:w="1984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имущества</w:t>
            </w:r>
          </w:p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 и коп.)</w:t>
            </w:r>
          </w:p>
        </w:tc>
      </w:tr>
      <w:tr w:rsidR="009F5B74" w:rsidRPr="009F5B74" w:rsidTr="00854BC9">
        <w:tc>
          <w:tcPr>
            <w:tcW w:w="3395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B74" w:rsidRPr="009F5B74" w:rsidTr="00854BC9">
        <w:tc>
          <w:tcPr>
            <w:tcW w:w="3395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доходов и имущества, не указанных в заявлении, я и члены моей семьи не имеем.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члены моей семьи несем ответственность за достоверность представленных мной сведений и подтверждающих их документов в соответствии с действующим законодательством РФ, согласны на проверку данных сведений в налоговом и иных органах.</w:t>
      </w:r>
      <w:proofErr w:type="gramEnd"/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члены моей семьи подтверждаем свое согласие на обработку моих персональных данных и персональных данных членов моей семьи (фамилия, имя, отчество, пол, дата и место рождения, адрес, семейное, социальное, имущественное положение, паспортные данные, данные документов, подтверждающих право на меры социальной поддержки и другую информацию, указанную в заявлении и документах), представляемых мной с целью реализации органом местного самоуправления своих полномочий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 законодательством РФ (далее – согласие).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бессрочно.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и членам моей семьи разъяснено право отозвать согласие путем направления письменного заявления в администрацию района и последствия отзыва согласия, а именно: оператор блокирует наши персональные данные (прекращает их сбор, систематизацию, накопление, использование, распространение, в том числе передачу), прекращает   предоставление нам услуги органа местного самоуправления по признанию семьи малоимущей в целях постановки на учет в качестве нуждающегося в жилом помещении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подачи заявления.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     _____________ ____________;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члена семьи)                                                (подпись)                  (дата)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     _____________ ____________;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члена семьи)                                                 (подпись)                   (дата)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 (согласно перечню):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________________________________________________________________;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_______________________________________________________________;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и прилагаемые к нему согласно перечню документы приняты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20___г. ____________________ </w:t>
      </w: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подпись специалиста </w:t>
      </w: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принявшего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</w:t>
      </w: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услуги «Признание граждан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малоимущими</w:t>
      </w:r>
      <w:proofErr w:type="gramEnd"/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постановки на учет в качестве нуждающихся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жилых помещениях, предоставляемых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договорам социального найма»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муниципального образования 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«</w:t>
      </w:r>
      <w:proofErr w:type="spellStart"/>
      <w:r w:rsidR="00102C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Ацагатс</w:t>
      </w: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F5B74" w:rsidRPr="009F5B74" w:rsidRDefault="00102CA6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Дондукову А.А.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 по адресу: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_________________________________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________________________________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 и отчество)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администрации сельского поселения в соответствии со статьей 9 Федерального закона “О персональных данных” на автоматизированную, а также без использования средств автоматизации обработку моих персональных данных в целях предоставления членам моей семьи муниципальной услуги «Признание граждан малоимущими в целях постановки на учет в качестве нуждающихся в жилых помещениях, предоставляемых по договорам социального найма», а именно на совершение действий, предусмотренных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пунктом 3 статьи 3 Федерального закона “О персональных данных”, со сведениями, представленными мной в орган местного самоуправления.</w:t>
      </w:r>
    </w:p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tbl>
      <w:tblPr>
        <w:tblW w:w="1019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825"/>
        <w:gridCol w:w="5979"/>
      </w:tblGrid>
      <w:tr w:rsidR="009F5B74" w:rsidRPr="009F5B74" w:rsidTr="00854BC9">
        <w:tc>
          <w:tcPr>
            <w:tcW w:w="3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B74" w:rsidRPr="009F5B74" w:rsidTr="00854BC9">
        <w:tc>
          <w:tcPr>
            <w:tcW w:w="33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(фамилия и инициалы)</w:t>
            </w:r>
          </w:p>
        </w:tc>
      </w:tr>
    </w:tbl>
    <w:p w:rsidR="009F5B74" w:rsidRPr="009F5B74" w:rsidRDefault="009F5B74" w:rsidP="009F5B74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1019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991"/>
        <w:gridCol w:w="1559"/>
        <w:gridCol w:w="1489"/>
        <w:gridCol w:w="1204"/>
        <w:gridCol w:w="1489"/>
        <w:gridCol w:w="2055"/>
      </w:tblGrid>
      <w:tr w:rsidR="009F5B74" w:rsidRPr="009F5B74" w:rsidTr="00854BC9">
        <w:tc>
          <w:tcPr>
            <w:tcW w:w="14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F5B74" w:rsidRPr="009F5B74" w:rsidTr="00854BC9">
        <w:tc>
          <w:tcPr>
            <w:tcW w:w="141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5B74" w:rsidRPr="009F5B74" w:rsidRDefault="009F5B74" w:rsidP="009F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Примечание. Согласие на обработку персональных данных несовершеннолетних лиц подписывают их законные представители.</w:t>
      </w:r>
    </w:p>
    <w:p w:rsid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CA6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CA6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CA6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CA6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CA6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CA6" w:rsidRPr="009F5B74" w:rsidRDefault="00102CA6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102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9F5B74" w:rsidRPr="009F5B74" w:rsidRDefault="009F5B74" w:rsidP="00102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</w:t>
      </w:r>
    </w:p>
    <w:p w:rsidR="009F5B74" w:rsidRPr="009F5B74" w:rsidRDefault="009F5B74" w:rsidP="00102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услуги «Признание граждан </w:t>
      </w: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малоимущими</w:t>
      </w:r>
      <w:proofErr w:type="gramEnd"/>
    </w:p>
    <w:p w:rsidR="009F5B74" w:rsidRPr="009F5B74" w:rsidRDefault="009F5B74" w:rsidP="00102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постановки на учет в качестве нуждающихся</w:t>
      </w:r>
    </w:p>
    <w:p w:rsidR="009F5B74" w:rsidRPr="009F5B74" w:rsidRDefault="009F5B74" w:rsidP="00102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жилых помещениях, предоставляемых</w:t>
      </w:r>
    </w:p>
    <w:p w:rsidR="009F5B74" w:rsidRPr="009F5B74" w:rsidRDefault="009F5B74" w:rsidP="00102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договорам социального найма»</w:t>
      </w:r>
    </w:p>
    <w:p w:rsidR="009F5B74" w:rsidRPr="009F5B74" w:rsidRDefault="009F5B74" w:rsidP="00102C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сельского поселения</w:t>
      </w:r>
    </w:p>
    <w:p w:rsidR="00102CA6" w:rsidRDefault="00102CA6" w:rsidP="00102CA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B74" w:rsidRPr="009F5B74" w:rsidRDefault="009F5B74" w:rsidP="00102CA6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РАСПИСКА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получении документов для признания граждан малоимущими в целях постановки на учет в качестве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нуждающихся в жилых помещениях, предоставляемых по договорам социального найма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заявителя)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заявителя: _________________________________________________.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следующие документы:</w:t>
      </w:r>
    </w:p>
    <w:tbl>
      <w:tblPr>
        <w:tblW w:w="977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7"/>
        <w:gridCol w:w="6025"/>
        <w:gridCol w:w="2551"/>
      </w:tblGrid>
      <w:tr w:rsidR="009F5B74" w:rsidRPr="009F5B74" w:rsidTr="00854BC9">
        <w:trPr>
          <w:trHeight w:val="2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60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proofErr w:type="gramStart"/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кз.</w:t>
            </w:r>
          </w:p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листов</w:t>
            </w:r>
          </w:p>
        </w:tc>
      </w:tr>
      <w:tr w:rsidR="009F5B74" w:rsidRPr="009F5B74" w:rsidTr="00854BC9">
        <w:trPr>
          <w:trHeight w:val="2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</w:t>
      </w:r>
      <w:proofErr w:type="gramEnd"/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собственной инициативе заявителя:</w:t>
      </w:r>
    </w:p>
    <w:tbl>
      <w:tblPr>
        <w:tblW w:w="934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1266"/>
        <w:gridCol w:w="992"/>
      </w:tblGrid>
      <w:tr w:rsidR="009F5B74" w:rsidRPr="009F5B74" w:rsidTr="00854BC9">
        <w:tc>
          <w:tcPr>
            <w:tcW w:w="70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33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5B74" w:rsidRPr="009F5B74" w:rsidTr="00854BC9">
        <w:tc>
          <w:tcPr>
            <w:tcW w:w="70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5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34" w:type="dxa"/>
              <w:left w:w="134" w:type="dxa"/>
              <w:bottom w:w="134" w:type="dxa"/>
              <w:right w:w="134" w:type="dxa"/>
            </w:tcMar>
            <w:hideMark/>
          </w:tcPr>
          <w:p w:rsidR="009F5B74" w:rsidRPr="009F5B74" w:rsidRDefault="009F5B74" w:rsidP="009F5B74">
            <w:pPr>
              <w:spacing w:after="33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сдал___________________________________________________</w:t>
      </w:r>
    </w:p>
    <w:p w:rsidR="009F5B74" w:rsidRP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принял специалист ______________________________________</w:t>
      </w:r>
    </w:p>
    <w:p w:rsidR="009F5B74" w:rsidRDefault="009F5B74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время _______________________</w:t>
      </w:r>
    </w:p>
    <w:p w:rsidR="00304530" w:rsidRDefault="00304530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530" w:rsidRDefault="00304530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530" w:rsidRDefault="00304530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530" w:rsidRDefault="00304530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530" w:rsidRDefault="00304530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530" w:rsidRDefault="00304530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530" w:rsidRDefault="00304530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530" w:rsidRDefault="00304530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4530" w:rsidRDefault="00304530" w:rsidP="009F5B74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3B6" w:rsidRDefault="007143B6"/>
    <w:sectPr w:rsidR="007143B6" w:rsidSect="008E56B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C0C3E"/>
    <w:multiLevelType w:val="multilevel"/>
    <w:tmpl w:val="CAEE85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4D960C7"/>
    <w:multiLevelType w:val="hybridMultilevel"/>
    <w:tmpl w:val="C9902488"/>
    <w:lvl w:ilvl="0" w:tplc="DBF4E02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970FB1"/>
    <w:multiLevelType w:val="multilevel"/>
    <w:tmpl w:val="4D6450BE"/>
    <w:lvl w:ilvl="0">
      <w:start w:val="2"/>
      <w:numFmt w:val="decimal"/>
      <w:lvlText w:val="%1"/>
      <w:lvlJc w:val="left"/>
      <w:pPr>
        <w:ind w:left="720" w:hanging="360"/>
      </w:pPr>
      <w:rPr>
        <w:rFonts w:ascii="Arial" w:eastAsia="Times New Roman" w:hAnsi="Arial" w:cs="Arial" w:hint="default"/>
        <w:color w:val="555555"/>
        <w:sz w:val="23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8750F15"/>
    <w:multiLevelType w:val="multilevel"/>
    <w:tmpl w:val="CAEE85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D36"/>
    <w:rsid w:val="000262D2"/>
    <w:rsid w:val="00102CA6"/>
    <w:rsid w:val="00304530"/>
    <w:rsid w:val="007143B6"/>
    <w:rsid w:val="00806CD9"/>
    <w:rsid w:val="009F5B74"/>
    <w:rsid w:val="00A60794"/>
    <w:rsid w:val="00DE6D36"/>
    <w:rsid w:val="00FA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ov-buryatia.ru" TargetMode="External"/><Relationship Id="rId13" Type="http://schemas.openxmlformats.org/officeDocument/2006/relationships/hyperlink" Target="https://docviewer.yandex.ru/r.xml?sk=y82b6b39436c8d44def95429312ee0f3f&amp;url=http%3A%2F%2Fwww.gosuslugi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EB44FE0D49D2D642FD38FE516EA67F10DE5C9B431971120D4510BB6841PCYA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://internet.garant.ru/document?id=16216188&amp;sub=10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?id=86367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10003000&amp;sub=0" TargetMode="External"/><Relationship Id="rId14" Type="http://schemas.openxmlformats.org/officeDocument/2006/relationships/hyperlink" Target="file:///C:\Users\Lexey\AppData\Local\Temp\Rar$DIa0.883\%D0%BF%D0%BE%D1%81%D1%82%2007%20%D0%BE%D1%82%2009.02.2018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8077</Words>
  <Characters>46039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2022-03-09T02:50:00Z</cp:lastPrinted>
  <dcterms:created xsi:type="dcterms:W3CDTF">2022-02-24T02:55:00Z</dcterms:created>
  <dcterms:modified xsi:type="dcterms:W3CDTF">2022-03-09T03:01:00Z</dcterms:modified>
</cp:coreProperties>
</file>